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19B4F"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Introduction: A New Era in Veterinary Science</w:t>
      </w:r>
    </w:p>
    <w:p w14:paraId="5DB00934"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field of veterinary medicine has witnessed a profound transformation in recent years, driven by the rapid development of cutting-edge technologies and innovative treatments. From advanced diagnostic tools to revolutionary therapies, the landscape of animal healthcare is shifting, enabling veterinarians to provide better, faster, and more effective care. As our understanding of animal biology deepens, so does our ability to harness novel technologies that not only improve the quality of life for pets and livestock but also redefine the future of veterinary practice.</w:t>
      </w:r>
    </w:p>
    <w:p w14:paraId="455DF21F"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 xml:space="preserve">In this book, </w:t>
      </w:r>
      <w:r w:rsidRPr="00A12A75">
        <w:rPr>
          <w:rFonts w:ascii="Times New Roman" w:eastAsia="Times New Roman" w:hAnsi="Times New Roman" w:cs="Times New Roman"/>
          <w:b/>
          <w:bCs/>
          <w:kern w:val="0"/>
          <w:sz w:val="24"/>
          <w:szCs w:val="24"/>
          <w:lang w:eastAsia="en-IN"/>
          <w14:ligatures w14:val="none"/>
        </w:rPr>
        <w:t>"Veterinary Science Revolution: Novel Technologies and Treatments,"</w:t>
      </w:r>
      <w:r w:rsidRPr="00A12A75">
        <w:rPr>
          <w:rFonts w:ascii="Times New Roman" w:eastAsia="Times New Roman" w:hAnsi="Times New Roman" w:cs="Times New Roman"/>
          <w:kern w:val="0"/>
          <w:sz w:val="24"/>
          <w:szCs w:val="24"/>
          <w:lang w:eastAsia="en-IN"/>
          <w14:ligatures w14:val="none"/>
        </w:rPr>
        <w:t xml:space="preserve"> we explore the most groundbreaking advancements that are shaping the field today. From artificial intelligence and robotics to gene editing and regenerative medicine, these innovations are allowing veterinarians to address complex medical conditions in ways that were once unimaginable. This revolution in veterinary science extends beyond mere treatment; it touches upon the prevention of diseases, early detection, and enhanced recovery rates for animals of all sizes.</w:t>
      </w:r>
    </w:p>
    <w:p w14:paraId="401E6E1F"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This book is designed to provide a comprehensive overview of the key technologies and treatments that are poised to transform veterinary medicine. Whether you are a practicing veterinarian, a veterinary student, a researcher, or an animal lover, you will find valuable insights into how these innovations are changing the way we care for our animals. With each chapter, we dive deeper into specific areas of technology, examining their applications, benefits, and potential challenges in the real world.</w:t>
      </w:r>
    </w:p>
    <w:p w14:paraId="6A737373"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Together, let us embark on this journey through the remarkable advancements in veterinary science, and discover how these innovations are set to improve the lives of both animals and the professionals who care for them.</w:t>
      </w:r>
    </w:p>
    <w:p w14:paraId="6A20FAF6" w14:textId="77777777" w:rsidR="00A12A75" w:rsidRPr="00A12A75" w:rsidRDefault="00A12A75" w:rsidP="00A12A75">
      <w:pPr>
        <w:spacing w:after="0"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pict w14:anchorId="562AF049">
          <v:rect id="_x0000_i1025" style="width:0;height:1.5pt" o:hralign="center" o:hrstd="t" o:hr="t" fillcolor="#a0a0a0" stroked="f"/>
        </w:pict>
      </w:r>
    </w:p>
    <w:p w14:paraId="52BCEE23" w14:textId="77777777" w:rsidR="00A12A75" w:rsidRPr="00A12A75" w:rsidRDefault="00A12A75" w:rsidP="00A12A75">
      <w:pPr>
        <w:spacing w:after="0"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pict w14:anchorId="69B7BE04">
          <v:rect id="_x0000_i1027" style="width:0;height:1.5pt" o:hralign="center" o:hrstd="t" o:hr="t" fillcolor="#a0a0a0" stroked="f"/>
        </w:pict>
      </w:r>
    </w:p>
    <w:p w14:paraId="35088FAE"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This outline provides a solid structure for your book, covering the latest advancements in veterinary science and offering insight into the future of the field. Each chapter can delve into case studies, real-world applications, and the broader impact of these innovations on both veterinary professionals and the animals they serve. Let me know if you'd like to modify or expand on any of these sections</w:t>
      </w:r>
    </w:p>
    <w:p w14:paraId="28D8426B" w14:textId="77777777" w:rsidR="00A12A75" w:rsidRPr="00A12A75" w:rsidRDefault="00A12A75" w:rsidP="00A12A75">
      <w:pPr>
        <w:jc w:val="both"/>
        <w:rPr>
          <w:b/>
          <w:bCs/>
        </w:rPr>
      </w:pPr>
      <w:r w:rsidRPr="00A12A75">
        <w:rPr>
          <w:b/>
          <w:bCs/>
        </w:rPr>
        <w:t>Chapter Submission Guidelines for "Veterinary Science Revolution: Novel Technologies and Treatments"</w:t>
      </w:r>
    </w:p>
    <w:p w14:paraId="0B78B8E6" w14:textId="77777777" w:rsidR="00A12A75" w:rsidRPr="00A12A75" w:rsidRDefault="00A12A75" w:rsidP="00A12A75">
      <w:pPr>
        <w:jc w:val="both"/>
      </w:pPr>
      <w:r w:rsidRPr="00A12A75">
        <w:t xml:space="preserve">We welcome submissions of high-quality chapters for the book </w:t>
      </w:r>
      <w:r w:rsidRPr="00A12A75">
        <w:rPr>
          <w:b/>
          <w:bCs/>
        </w:rPr>
        <w:t>"Veterinary Science Revolution: Novel Technologies and Treatments"</w:t>
      </w:r>
      <w:r w:rsidRPr="00A12A75">
        <w:t>. Please read the following guidelines carefully before preparing your submission.</w:t>
      </w:r>
    </w:p>
    <w:p w14:paraId="315A019C" w14:textId="77777777" w:rsidR="00A12A75" w:rsidRPr="00A12A75" w:rsidRDefault="00A12A75" w:rsidP="00A12A75">
      <w:pPr>
        <w:jc w:val="both"/>
      </w:pPr>
      <w:r w:rsidRPr="00A12A75">
        <w:pict w14:anchorId="02461385">
          <v:rect id="_x0000_i1085" style="width:0;height:1.5pt" o:hralign="center" o:hrstd="t" o:hr="t" fillcolor="#a0a0a0" stroked="f"/>
        </w:pict>
      </w:r>
    </w:p>
    <w:p w14:paraId="64FC7E09" w14:textId="77777777" w:rsidR="00A12A75" w:rsidRPr="00A12A75" w:rsidRDefault="00A12A75" w:rsidP="00A12A75">
      <w:pPr>
        <w:jc w:val="both"/>
        <w:rPr>
          <w:b/>
          <w:bCs/>
        </w:rPr>
      </w:pPr>
      <w:r w:rsidRPr="00A12A75">
        <w:rPr>
          <w:b/>
          <w:bCs/>
        </w:rPr>
        <w:t>1. Chapter Focus:</w:t>
      </w:r>
    </w:p>
    <w:p w14:paraId="457BFA3C" w14:textId="77777777" w:rsidR="00A12A75" w:rsidRPr="00A12A75" w:rsidRDefault="00A12A75" w:rsidP="00A12A75">
      <w:pPr>
        <w:jc w:val="both"/>
      </w:pPr>
      <w:r w:rsidRPr="00A12A75">
        <w:t>Chapters should explore novel technologies, treatments, or innovations in the field of veterinary science. Topics may include, but are not limited to:</w:t>
      </w:r>
    </w:p>
    <w:p w14:paraId="403B96E7" w14:textId="77777777" w:rsidR="00A12A75" w:rsidRPr="00A12A75" w:rsidRDefault="00A12A75" w:rsidP="00A12A75">
      <w:pPr>
        <w:numPr>
          <w:ilvl w:val="0"/>
          <w:numId w:val="13"/>
        </w:numPr>
        <w:jc w:val="both"/>
      </w:pPr>
      <w:r w:rsidRPr="00A12A75">
        <w:lastRenderedPageBreak/>
        <w:t>Digital and AI-driven diagnostics</w:t>
      </w:r>
    </w:p>
    <w:p w14:paraId="49190438" w14:textId="77777777" w:rsidR="00A12A75" w:rsidRPr="00A12A75" w:rsidRDefault="00A12A75" w:rsidP="00A12A75">
      <w:pPr>
        <w:numPr>
          <w:ilvl w:val="0"/>
          <w:numId w:val="13"/>
        </w:numPr>
        <w:jc w:val="both"/>
      </w:pPr>
      <w:r w:rsidRPr="00A12A75">
        <w:t>Advances in veterinary surgery</w:t>
      </w:r>
    </w:p>
    <w:p w14:paraId="5FC3AC30" w14:textId="77777777" w:rsidR="00A12A75" w:rsidRPr="00A12A75" w:rsidRDefault="00A12A75" w:rsidP="00A12A75">
      <w:pPr>
        <w:numPr>
          <w:ilvl w:val="0"/>
          <w:numId w:val="13"/>
        </w:numPr>
        <w:jc w:val="both"/>
      </w:pPr>
      <w:r w:rsidRPr="00A12A75">
        <w:t>Robotics and automation in animal care</w:t>
      </w:r>
    </w:p>
    <w:p w14:paraId="70B19117" w14:textId="77777777" w:rsidR="00A12A75" w:rsidRPr="00A12A75" w:rsidRDefault="00A12A75" w:rsidP="00A12A75">
      <w:pPr>
        <w:numPr>
          <w:ilvl w:val="0"/>
          <w:numId w:val="13"/>
        </w:numPr>
        <w:jc w:val="both"/>
      </w:pPr>
      <w:r w:rsidRPr="00A12A75">
        <w:t>Gene editing, stem cell therapies, and regenerative medicine</w:t>
      </w:r>
    </w:p>
    <w:p w14:paraId="67180F85" w14:textId="77777777" w:rsidR="00A12A75" w:rsidRPr="00A12A75" w:rsidRDefault="00A12A75" w:rsidP="00A12A75">
      <w:pPr>
        <w:numPr>
          <w:ilvl w:val="0"/>
          <w:numId w:val="13"/>
        </w:numPr>
        <w:jc w:val="both"/>
      </w:pPr>
      <w:r w:rsidRPr="00A12A75">
        <w:t>Veterinary nanotechnology</w:t>
      </w:r>
    </w:p>
    <w:p w14:paraId="21185E60" w14:textId="77777777" w:rsidR="00A12A75" w:rsidRPr="00A12A75" w:rsidRDefault="00A12A75" w:rsidP="00A12A75">
      <w:pPr>
        <w:numPr>
          <w:ilvl w:val="0"/>
          <w:numId w:val="13"/>
        </w:numPr>
        <w:jc w:val="both"/>
      </w:pPr>
      <w:r w:rsidRPr="00A12A75">
        <w:t>Wearable technology and IoT in animal health</w:t>
      </w:r>
    </w:p>
    <w:p w14:paraId="3EE9426C" w14:textId="77777777" w:rsidR="00A12A75" w:rsidRPr="00A12A75" w:rsidRDefault="00A12A75" w:rsidP="00A12A75">
      <w:pPr>
        <w:numPr>
          <w:ilvl w:val="0"/>
          <w:numId w:val="13"/>
        </w:numPr>
        <w:jc w:val="both"/>
      </w:pPr>
      <w:r w:rsidRPr="00A12A75">
        <w:t>Precision medicine and alternative therapies</w:t>
      </w:r>
    </w:p>
    <w:p w14:paraId="15A5EFE5" w14:textId="77777777" w:rsidR="00A12A75" w:rsidRDefault="00A12A75" w:rsidP="00A12A75">
      <w:pPr>
        <w:numPr>
          <w:ilvl w:val="0"/>
          <w:numId w:val="13"/>
        </w:numPr>
        <w:jc w:val="both"/>
      </w:pPr>
      <w:r w:rsidRPr="00A12A75">
        <w:t>Ethical challenges in emerging veterinary practices</w:t>
      </w:r>
    </w:p>
    <w:p w14:paraId="1805906B" w14:textId="66C149D3" w:rsidR="00A12A75" w:rsidRPr="00A12A75" w:rsidRDefault="00A12A75" w:rsidP="00A12A75">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A12A75">
        <w:rPr>
          <w:rFonts w:ascii="Times New Roman" w:eastAsia="Times New Roman" w:hAnsi="Times New Roman" w:cs="Times New Roman"/>
          <w:b/>
          <w:bCs/>
          <w:kern w:val="0"/>
          <w:sz w:val="27"/>
          <w:szCs w:val="27"/>
          <w:lang w:eastAsia="en-IN"/>
          <w14:ligatures w14:val="none"/>
        </w:rPr>
        <w:t>Proposed Tentative</w:t>
      </w:r>
      <w:r w:rsidRPr="00A12A75">
        <w:rPr>
          <w:b/>
          <w:bCs/>
        </w:rPr>
        <w:t xml:space="preserve"> </w:t>
      </w:r>
      <w:r w:rsidRPr="00A12A75">
        <w:rPr>
          <w:rFonts w:ascii="Times New Roman" w:eastAsia="Times New Roman" w:hAnsi="Times New Roman" w:cs="Times New Roman"/>
          <w:b/>
          <w:bCs/>
          <w:kern w:val="0"/>
          <w:sz w:val="27"/>
          <w:szCs w:val="27"/>
          <w:lang w:eastAsia="en-IN"/>
          <w14:ligatures w14:val="none"/>
        </w:rPr>
        <w:t>Chapters for the Book</w:t>
      </w:r>
    </w:p>
    <w:p w14:paraId="23427FED"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Chapter 1: The Digital Transformation of Veterinary Medicine</w:t>
      </w:r>
    </w:p>
    <w:p w14:paraId="49325B3F" w14:textId="77777777" w:rsidR="00A12A75" w:rsidRPr="00A12A75" w:rsidRDefault="00A12A75" w:rsidP="00A12A7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Overview of the technological advancements in the veterinary field.</w:t>
      </w:r>
    </w:p>
    <w:p w14:paraId="2BE369E9" w14:textId="77777777" w:rsidR="00A12A75" w:rsidRPr="00A12A75" w:rsidRDefault="00A12A75" w:rsidP="00A12A7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impact of digital tools in diagnostics and treatment.</w:t>
      </w:r>
    </w:p>
    <w:p w14:paraId="4E62EA4F" w14:textId="77777777" w:rsidR="00A12A75" w:rsidRPr="00A12A75" w:rsidRDefault="00A12A75" w:rsidP="00A12A75">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integration of telemedicine in veterinary practices.</w:t>
      </w:r>
    </w:p>
    <w:p w14:paraId="43C3AA4C"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Chapter 2: Artificial Intelligence in Veterinary Diagnostics</w:t>
      </w:r>
    </w:p>
    <w:p w14:paraId="4468F808" w14:textId="77777777" w:rsidR="00A12A75" w:rsidRPr="00A12A75" w:rsidRDefault="00A12A75" w:rsidP="00A12A7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AI-powered diagnostic tools for rapid and accurate disease identification.</w:t>
      </w:r>
    </w:p>
    <w:p w14:paraId="0A001D42" w14:textId="77777777" w:rsidR="00A12A75" w:rsidRPr="00A12A75" w:rsidRDefault="00A12A75" w:rsidP="00A12A7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Case studies of AI applications in veterinary clinics.</w:t>
      </w:r>
    </w:p>
    <w:p w14:paraId="416F11FE" w14:textId="77777777" w:rsidR="00A12A75" w:rsidRPr="00A12A75" w:rsidRDefault="00A12A75" w:rsidP="00A12A7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Ethical considerations and challenges in AI integration.</w:t>
      </w:r>
    </w:p>
    <w:p w14:paraId="5D120CC5"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Chapter 3: Robotics in Veterinary Surgery and Care</w:t>
      </w:r>
    </w:p>
    <w:p w14:paraId="1880D70F" w14:textId="77777777" w:rsidR="00A12A75" w:rsidRPr="00A12A75" w:rsidRDefault="00A12A75" w:rsidP="00A12A75">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use of robotics in performing precision surgeries.</w:t>
      </w:r>
    </w:p>
    <w:p w14:paraId="21C706BC" w14:textId="77777777" w:rsidR="00A12A75" w:rsidRPr="00A12A75" w:rsidRDefault="00A12A75" w:rsidP="00A12A75">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Automated systems in animal care, rehabilitation, and monitoring.</w:t>
      </w:r>
    </w:p>
    <w:p w14:paraId="6B5A1B2F" w14:textId="77777777" w:rsidR="00A12A75" w:rsidRPr="00A12A75" w:rsidRDefault="00A12A75" w:rsidP="00A12A75">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Future possibilities of robotics in veterinary practice.</w:t>
      </w:r>
    </w:p>
    <w:p w14:paraId="7AD1BF73"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Chapter 4: Advances in Veterinary Imaging Technologies</w:t>
      </w:r>
    </w:p>
    <w:p w14:paraId="5BAA95D6" w14:textId="77777777" w:rsidR="00A12A75" w:rsidRPr="00A12A75" w:rsidRDefault="00A12A75" w:rsidP="00A12A75">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Innovations in X-ray, MRI, ultrasound, and CT scanning technologies.</w:t>
      </w:r>
    </w:p>
    <w:p w14:paraId="3A4324B5" w14:textId="77777777" w:rsidR="00A12A75" w:rsidRPr="00A12A75" w:rsidRDefault="00A12A75" w:rsidP="00A12A75">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role of 3D imaging and printing in complex surgeries and prosthetics.</w:t>
      </w:r>
    </w:p>
    <w:p w14:paraId="3CE41829" w14:textId="77777777" w:rsidR="00A12A75" w:rsidRPr="00A12A75" w:rsidRDefault="00A12A75" w:rsidP="00A12A75">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significance of early detection through enhanced imaging.</w:t>
      </w:r>
    </w:p>
    <w:p w14:paraId="157F9FA9"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Chapter 5: Regenerative Medicine and Stem Cell Therapy</w:t>
      </w:r>
    </w:p>
    <w:p w14:paraId="5C1CC3CD" w14:textId="77777777" w:rsidR="00A12A75" w:rsidRPr="00A12A75" w:rsidRDefault="00A12A75" w:rsidP="00A12A75">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application of stem cell therapy in treating chronic diseases and injuries.</w:t>
      </w:r>
    </w:p>
    <w:p w14:paraId="56906C28" w14:textId="77777777" w:rsidR="00A12A75" w:rsidRPr="00A12A75" w:rsidRDefault="00A12A75" w:rsidP="00A12A75">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Advances in tissue regeneration and organ repair for animals.</w:t>
      </w:r>
    </w:p>
    <w:p w14:paraId="7D922ED1" w14:textId="77777777" w:rsidR="00A12A75" w:rsidRPr="00A12A75" w:rsidRDefault="00A12A75" w:rsidP="00A12A75">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Success stories and clinical trials in regenerative veterinary treatments.</w:t>
      </w:r>
    </w:p>
    <w:p w14:paraId="6C1B0487"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Chapter 6: Gene Editing and Genetic Engineering in Animal Health</w:t>
      </w:r>
    </w:p>
    <w:p w14:paraId="6389B1F1" w14:textId="77777777" w:rsidR="00A12A75" w:rsidRPr="00A12A75" w:rsidRDefault="00A12A75" w:rsidP="00A12A75">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CRISPR revolution and its implications for genetic diseases in animals.</w:t>
      </w:r>
    </w:p>
    <w:p w14:paraId="347C50FB" w14:textId="77777777" w:rsidR="00A12A75" w:rsidRPr="00A12A75" w:rsidRDefault="00A12A75" w:rsidP="00A12A75">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Breeding healthier animals through genetic modifications.</w:t>
      </w:r>
    </w:p>
    <w:p w14:paraId="203B6C47" w14:textId="77777777" w:rsidR="00A12A75" w:rsidRPr="00A12A75" w:rsidRDefault="00A12A75" w:rsidP="00A12A75">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lastRenderedPageBreak/>
        <w:t>Ethical issues and regulatory challenges in genetic engineering.</w:t>
      </w:r>
    </w:p>
    <w:p w14:paraId="22B59106"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Chapter 7: Veterinary Nanotechnology: Tiny Solutions for Big Problems</w:t>
      </w:r>
    </w:p>
    <w:p w14:paraId="2A89539F" w14:textId="77777777" w:rsidR="00A12A75" w:rsidRPr="00A12A75" w:rsidRDefault="00A12A75" w:rsidP="00A12A75">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Nanomedicine applications in veterinary treatments.</w:t>
      </w:r>
    </w:p>
    <w:p w14:paraId="7159B654" w14:textId="77777777" w:rsidR="00A12A75" w:rsidRPr="00A12A75" w:rsidRDefault="00A12A75" w:rsidP="00A12A75">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Targeted drug delivery and the role of nanoparticles in disease management.</w:t>
      </w:r>
    </w:p>
    <w:p w14:paraId="19B49DDE" w14:textId="77777777" w:rsidR="00A12A75" w:rsidRPr="00A12A75" w:rsidRDefault="00A12A75" w:rsidP="00A12A75">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Future research in veterinary nanotechnology.</w:t>
      </w:r>
    </w:p>
    <w:p w14:paraId="4119101C"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Chapter 8: Wearable Tech and IoT for Animal Health Monitoring</w:t>
      </w:r>
    </w:p>
    <w:p w14:paraId="798BE06E" w14:textId="77777777" w:rsidR="00A12A75" w:rsidRPr="00A12A75" w:rsidRDefault="00A12A75" w:rsidP="00A12A75">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How smart collars, GPS trackers, and sensors are enhancing pet care.</w:t>
      </w:r>
    </w:p>
    <w:p w14:paraId="062DC923" w14:textId="77777777" w:rsidR="00A12A75" w:rsidRPr="00A12A75" w:rsidRDefault="00A12A75" w:rsidP="00A12A75">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Remote monitoring of livestock and performance animals using IoT devices.</w:t>
      </w:r>
    </w:p>
    <w:p w14:paraId="2589E9DB" w14:textId="77777777" w:rsidR="00A12A75" w:rsidRPr="00A12A75" w:rsidRDefault="00A12A75" w:rsidP="00A12A75">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potential of real-time health data in disease prevention and early intervention.</w:t>
      </w:r>
    </w:p>
    <w:p w14:paraId="36DD3B7E"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Chapter 9: Precision Medicine and Personalized Veterinary Care</w:t>
      </w:r>
    </w:p>
    <w:p w14:paraId="60402ECF" w14:textId="77777777" w:rsidR="00A12A75" w:rsidRPr="00A12A75" w:rsidRDefault="00A12A75" w:rsidP="00A12A75">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Tailoring treatments based on an animal’s unique genetic makeup.</w:t>
      </w:r>
    </w:p>
    <w:p w14:paraId="19509378" w14:textId="77777777" w:rsidR="00A12A75" w:rsidRPr="00A12A75" w:rsidRDefault="00A12A75" w:rsidP="00A12A75">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Advances in precision nutrition and its impact on animal health.</w:t>
      </w:r>
    </w:p>
    <w:p w14:paraId="43361505" w14:textId="77777777" w:rsidR="00A12A75" w:rsidRPr="00A12A75" w:rsidRDefault="00A12A75" w:rsidP="00A12A75">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role of data analytics in delivering personalized care.</w:t>
      </w:r>
    </w:p>
    <w:p w14:paraId="0CD14406"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Chapter 10: Alternative Therapies and Integrative Veterinary Medicine</w:t>
      </w:r>
    </w:p>
    <w:p w14:paraId="532B6089" w14:textId="77777777" w:rsidR="00A12A75" w:rsidRPr="00A12A75" w:rsidRDefault="00A12A75" w:rsidP="00A12A75">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Exploring the role of acupuncture, chiropractic care, and herbal medicine.</w:t>
      </w:r>
    </w:p>
    <w:p w14:paraId="4223571D" w14:textId="77777777" w:rsidR="00A12A75" w:rsidRPr="00A12A75" w:rsidRDefault="00A12A75" w:rsidP="00A12A75">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use of holistic approaches alongside conventional treatments.</w:t>
      </w:r>
    </w:p>
    <w:p w14:paraId="60D1CA3A" w14:textId="77777777" w:rsidR="00A12A75" w:rsidRPr="00A12A75" w:rsidRDefault="00A12A75" w:rsidP="00A12A75">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Integrative practices that enhance recovery and wellness in animals.</w:t>
      </w:r>
    </w:p>
    <w:p w14:paraId="6B47F2FA"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Chapter 11: Challenges and Opportunities in Veterinary Technological Advancements</w:t>
      </w:r>
    </w:p>
    <w:p w14:paraId="42414DD7" w14:textId="77777777" w:rsidR="00A12A75" w:rsidRPr="00A12A75" w:rsidRDefault="00A12A75" w:rsidP="00A12A75">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Regulatory, ethical, and practical challenges in adopting new technologies.</w:t>
      </w:r>
    </w:p>
    <w:p w14:paraId="5E541608" w14:textId="77777777" w:rsidR="00A12A75" w:rsidRPr="00A12A75" w:rsidRDefault="00A12A75" w:rsidP="00A12A75">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cost of innovation and its accessibility for small practices.</w:t>
      </w:r>
    </w:p>
    <w:p w14:paraId="5ADE2472" w14:textId="77777777" w:rsidR="00A12A75" w:rsidRPr="00A12A75" w:rsidRDefault="00A12A75" w:rsidP="00A12A75">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Balancing technological advancements with humane, patient-centered care.</w:t>
      </w:r>
    </w:p>
    <w:p w14:paraId="172906B4" w14:textId="77777777" w:rsidR="00A12A75" w:rsidRPr="00A12A75" w:rsidRDefault="00A12A75" w:rsidP="00A12A7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b/>
          <w:bCs/>
          <w:kern w:val="0"/>
          <w:sz w:val="24"/>
          <w:szCs w:val="24"/>
          <w:lang w:eastAsia="en-IN"/>
          <w14:ligatures w14:val="none"/>
        </w:rPr>
        <w:t>Chapter 12: The Future of Veterinary Science: What's Next?</w:t>
      </w:r>
    </w:p>
    <w:p w14:paraId="1BF2E057" w14:textId="77777777" w:rsidR="00A12A75" w:rsidRPr="00A12A75" w:rsidRDefault="00A12A75" w:rsidP="00A12A75">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Emerging technologies on the horizon, including quantum computing and AI-enhanced research.</w:t>
      </w:r>
    </w:p>
    <w:p w14:paraId="4F951EE1" w14:textId="77777777" w:rsidR="00A12A75" w:rsidRPr="00A12A75" w:rsidRDefault="00A12A75" w:rsidP="00A12A75">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The growing role of veterinary science in global health and zoonotic disease prevention.</w:t>
      </w:r>
    </w:p>
    <w:p w14:paraId="26CE7D33" w14:textId="77777777" w:rsidR="00A12A75" w:rsidRPr="00A12A75" w:rsidRDefault="00A12A75" w:rsidP="00A12A75">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12A75">
        <w:rPr>
          <w:rFonts w:ascii="Times New Roman" w:eastAsia="Times New Roman" w:hAnsi="Times New Roman" w:cs="Times New Roman"/>
          <w:kern w:val="0"/>
          <w:sz w:val="24"/>
          <w:szCs w:val="24"/>
          <w:lang w:eastAsia="en-IN"/>
          <w14:ligatures w14:val="none"/>
        </w:rPr>
        <w:t>Speculations on the future of animal healthcare and veterinary education.</w:t>
      </w:r>
    </w:p>
    <w:p w14:paraId="7337B6AC" w14:textId="77777777" w:rsidR="00A12A75" w:rsidRPr="00A12A75" w:rsidRDefault="00A12A75" w:rsidP="00A12A75">
      <w:pPr>
        <w:jc w:val="both"/>
        <w:rPr>
          <w:b/>
          <w:bCs/>
        </w:rPr>
      </w:pPr>
    </w:p>
    <w:p w14:paraId="19F0E2AF" w14:textId="77777777" w:rsidR="00A12A75" w:rsidRPr="00A12A75" w:rsidRDefault="00A12A75" w:rsidP="00A12A75">
      <w:pPr>
        <w:jc w:val="both"/>
      </w:pPr>
      <w:r w:rsidRPr="00A12A75">
        <w:pict w14:anchorId="55677768">
          <v:rect id="_x0000_i1086" style="width:0;height:1.5pt" o:hralign="center" o:hrstd="t" o:hr="t" fillcolor="#a0a0a0" stroked="f"/>
        </w:pict>
      </w:r>
    </w:p>
    <w:p w14:paraId="493519C8" w14:textId="77777777" w:rsidR="00A12A75" w:rsidRPr="00A12A75" w:rsidRDefault="00A12A75" w:rsidP="00A12A75">
      <w:pPr>
        <w:jc w:val="both"/>
        <w:rPr>
          <w:b/>
          <w:bCs/>
        </w:rPr>
      </w:pPr>
      <w:r w:rsidRPr="00A12A75">
        <w:rPr>
          <w:b/>
          <w:bCs/>
        </w:rPr>
        <w:t>2. Chapter Length:</w:t>
      </w:r>
    </w:p>
    <w:p w14:paraId="152AEF11" w14:textId="77777777" w:rsidR="00A12A75" w:rsidRPr="00A12A75" w:rsidRDefault="00A12A75" w:rsidP="00A12A75">
      <w:pPr>
        <w:numPr>
          <w:ilvl w:val="0"/>
          <w:numId w:val="14"/>
        </w:numPr>
        <w:jc w:val="both"/>
      </w:pPr>
      <w:r w:rsidRPr="00A12A75">
        <w:rPr>
          <w:b/>
          <w:bCs/>
        </w:rPr>
        <w:t>Word Count:</w:t>
      </w:r>
      <w:r w:rsidRPr="00A12A75">
        <w:t xml:space="preserve"> 4,000 - 6,000 words per chapter (excluding references).</w:t>
      </w:r>
    </w:p>
    <w:p w14:paraId="2B2217C0" w14:textId="77777777" w:rsidR="00A12A75" w:rsidRPr="00A12A75" w:rsidRDefault="00A12A75" w:rsidP="00A12A75">
      <w:pPr>
        <w:numPr>
          <w:ilvl w:val="0"/>
          <w:numId w:val="14"/>
        </w:numPr>
        <w:jc w:val="both"/>
      </w:pPr>
      <w:r w:rsidRPr="00A12A75">
        <w:rPr>
          <w:b/>
          <w:bCs/>
        </w:rPr>
        <w:t>Formatting:</w:t>
      </w:r>
      <w:r w:rsidRPr="00A12A75">
        <w:t xml:space="preserve"> All chapters should be formatted in 1.5 line spacing with standard 1-inch margins, using Times New Roman, 12-point font.</w:t>
      </w:r>
    </w:p>
    <w:p w14:paraId="55F5D98B" w14:textId="77777777" w:rsidR="00A12A75" w:rsidRPr="00A12A75" w:rsidRDefault="00A12A75" w:rsidP="00A12A75">
      <w:pPr>
        <w:jc w:val="both"/>
      </w:pPr>
      <w:r w:rsidRPr="00A12A75">
        <w:pict w14:anchorId="7D5CC36C">
          <v:rect id="_x0000_i1087" style="width:0;height:1.5pt" o:hralign="center" o:hrstd="t" o:hr="t" fillcolor="#a0a0a0" stroked="f"/>
        </w:pict>
      </w:r>
    </w:p>
    <w:p w14:paraId="53A79D8F" w14:textId="77777777" w:rsidR="00A12A75" w:rsidRPr="00A12A75" w:rsidRDefault="00A12A75" w:rsidP="00A12A75">
      <w:pPr>
        <w:jc w:val="both"/>
        <w:rPr>
          <w:b/>
          <w:bCs/>
        </w:rPr>
      </w:pPr>
      <w:r w:rsidRPr="00A12A75">
        <w:rPr>
          <w:b/>
          <w:bCs/>
        </w:rPr>
        <w:lastRenderedPageBreak/>
        <w:t>3. Submission Process:</w:t>
      </w:r>
    </w:p>
    <w:p w14:paraId="60545EA6" w14:textId="77777777" w:rsidR="00A12A75" w:rsidRPr="00A12A75" w:rsidRDefault="00A12A75" w:rsidP="00A12A75">
      <w:pPr>
        <w:numPr>
          <w:ilvl w:val="0"/>
          <w:numId w:val="15"/>
        </w:numPr>
        <w:jc w:val="both"/>
      </w:pPr>
      <w:r w:rsidRPr="00A12A75">
        <w:rPr>
          <w:b/>
          <w:bCs/>
        </w:rPr>
        <w:t>Manuscript Submission:</w:t>
      </w:r>
      <w:r w:rsidRPr="00A12A75">
        <w:t xml:space="preserve"> Chapters should be submitted as a Microsoft Word document (.docx or .doc) through our designated submission email or portal.</w:t>
      </w:r>
    </w:p>
    <w:p w14:paraId="1FBFEF22" w14:textId="77777777" w:rsidR="00A12A75" w:rsidRPr="00A12A75" w:rsidRDefault="00A12A75" w:rsidP="00A12A75">
      <w:pPr>
        <w:numPr>
          <w:ilvl w:val="0"/>
          <w:numId w:val="15"/>
        </w:numPr>
        <w:jc w:val="both"/>
      </w:pPr>
      <w:r w:rsidRPr="00A12A75">
        <w:rPr>
          <w:b/>
          <w:bCs/>
        </w:rPr>
        <w:t>Abstract:</w:t>
      </w:r>
      <w:r w:rsidRPr="00A12A75">
        <w:t xml:space="preserve"> Each chapter should include a brief abstract (150-200 words) summarizing the chapter’s content.</w:t>
      </w:r>
    </w:p>
    <w:p w14:paraId="2145A340" w14:textId="77777777" w:rsidR="00A12A75" w:rsidRPr="00A12A75" w:rsidRDefault="00A12A75" w:rsidP="00A12A75">
      <w:pPr>
        <w:numPr>
          <w:ilvl w:val="0"/>
          <w:numId w:val="15"/>
        </w:numPr>
        <w:jc w:val="both"/>
      </w:pPr>
      <w:r w:rsidRPr="00A12A75">
        <w:rPr>
          <w:b/>
          <w:bCs/>
        </w:rPr>
        <w:t>Author Information:</w:t>
      </w:r>
      <w:r w:rsidRPr="00A12A75">
        <w:t xml:space="preserve"> A short biography (max. 200 words) of each contributing author should be included at the end of the chapter.</w:t>
      </w:r>
    </w:p>
    <w:p w14:paraId="07949510" w14:textId="77777777" w:rsidR="00A12A75" w:rsidRPr="00A12A75" w:rsidRDefault="00A12A75" w:rsidP="00A12A75">
      <w:pPr>
        <w:jc w:val="both"/>
      </w:pPr>
      <w:r w:rsidRPr="00A12A75">
        <w:pict w14:anchorId="6AC1F3A1">
          <v:rect id="_x0000_i1088" style="width:0;height:1.5pt" o:hralign="center" o:hrstd="t" o:hr="t" fillcolor="#a0a0a0" stroked="f"/>
        </w:pict>
      </w:r>
    </w:p>
    <w:p w14:paraId="6A272CE0" w14:textId="77777777" w:rsidR="00A12A75" w:rsidRPr="00A12A75" w:rsidRDefault="00A12A75" w:rsidP="00A12A75">
      <w:pPr>
        <w:jc w:val="both"/>
        <w:rPr>
          <w:b/>
          <w:bCs/>
        </w:rPr>
      </w:pPr>
      <w:r w:rsidRPr="00A12A75">
        <w:rPr>
          <w:b/>
          <w:bCs/>
        </w:rPr>
        <w:t>4. Style and Referencing:</w:t>
      </w:r>
    </w:p>
    <w:p w14:paraId="7BF171B3" w14:textId="77777777" w:rsidR="00A12A75" w:rsidRPr="00A12A75" w:rsidRDefault="00A12A75" w:rsidP="00A12A75">
      <w:pPr>
        <w:numPr>
          <w:ilvl w:val="0"/>
          <w:numId w:val="16"/>
        </w:numPr>
        <w:jc w:val="both"/>
      </w:pPr>
      <w:r w:rsidRPr="00A12A75">
        <w:t>Chapters should be written in clear, academic English, and must be free of grammatical errors.</w:t>
      </w:r>
    </w:p>
    <w:p w14:paraId="78A3E88B" w14:textId="77777777" w:rsidR="00A12A75" w:rsidRPr="00A12A75" w:rsidRDefault="00A12A75" w:rsidP="00A12A75">
      <w:pPr>
        <w:numPr>
          <w:ilvl w:val="0"/>
          <w:numId w:val="16"/>
        </w:numPr>
        <w:jc w:val="both"/>
      </w:pPr>
      <w:r w:rsidRPr="00A12A75">
        <w:rPr>
          <w:b/>
          <w:bCs/>
        </w:rPr>
        <w:t>Referencing Style:</w:t>
      </w:r>
      <w:r w:rsidRPr="00A12A75">
        <w:t xml:space="preserve"> Use the APA (American Psychological Association) referencing style for all citations and bibliography. In-text citations should be in the format (Author, Year).</w:t>
      </w:r>
    </w:p>
    <w:p w14:paraId="431D1AE6" w14:textId="77777777" w:rsidR="00A12A75" w:rsidRPr="00A12A75" w:rsidRDefault="00A12A75" w:rsidP="00A12A75">
      <w:pPr>
        <w:numPr>
          <w:ilvl w:val="0"/>
          <w:numId w:val="16"/>
        </w:numPr>
        <w:jc w:val="both"/>
      </w:pPr>
      <w:r w:rsidRPr="00A12A75">
        <w:rPr>
          <w:b/>
          <w:bCs/>
        </w:rPr>
        <w:t>Figures and Tables:</w:t>
      </w:r>
      <w:r w:rsidRPr="00A12A75">
        <w:t xml:space="preserve"> All figures, tables, and images should be submitted in high resolution (300 DPI) and appropriately labeled. They should be placed in the text with corresponding captions.</w:t>
      </w:r>
    </w:p>
    <w:p w14:paraId="4E9DD3E1" w14:textId="77777777" w:rsidR="00A12A75" w:rsidRPr="00A12A75" w:rsidRDefault="00A12A75" w:rsidP="00A12A75">
      <w:pPr>
        <w:jc w:val="both"/>
      </w:pPr>
      <w:r w:rsidRPr="00A12A75">
        <w:pict w14:anchorId="2DAC48D2">
          <v:rect id="_x0000_i1089" style="width:0;height:1.5pt" o:hralign="center" o:hrstd="t" o:hr="t" fillcolor="#a0a0a0" stroked="f"/>
        </w:pict>
      </w:r>
    </w:p>
    <w:p w14:paraId="17D62EEA" w14:textId="77777777" w:rsidR="00A12A75" w:rsidRPr="00A12A75" w:rsidRDefault="00A12A75" w:rsidP="00A12A75">
      <w:pPr>
        <w:jc w:val="both"/>
        <w:rPr>
          <w:b/>
          <w:bCs/>
        </w:rPr>
      </w:pPr>
      <w:r w:rsidRPr="00A12A75">
        <w:rPr>
          <w:b/>
          <w:bCs/>
        </w:rPr>
        <w:t>5. Originality and Copyright:</w:t>
      </w:r>
    </w:p>
    <w:p w14:paraId="0ED28820" w14:textId="77777777" w:rsidR="00A12A75" w:rsidRPr="00A12A75" w:rsidRDefault="00A12A75" w:rsidP="00A12A75">
      <w:pPr>
        <w:numPr>
          <w:ilvl w:val="0"/>
          <w:numId w:val="17"/>
        </w:numPr>
        <w:jc w:val="both"/>
      </w:pPr>
      <w:r w:rsidRPr="00A12A75">
        <w:t>All submitted chapters must be original and should not have been published or submitted for publication elsewhere.</w:t>
      </w:r>
    </w:p>
    <w:p w14:paraId="3DBCE12F" w14:textId="77777777" w:rsidR="00A12A75" w:rsidRPr="00A12A75" w:rsidRDefault="00A12A75" w:rsidP="00A12A75">
      <w:pPr>
        <w:numPr>
          <w:ilvl w:val="0"/>
          <w:numId w:val="17"/>
        </w:numPr>
        <w:jc w:val="both"/>
      </w:pPr>
      <w:r w:rsidRPr="00A12A75">
        <w:t>Authors will retain the copyright of their work but are required to grant the publisher the right to publish the chapter in the book. A signed copyright agreement will be requested upon acceptance.</w:t>
      </w:r>
    </w:p>
    <w:p w14:paraId="12178C56" w14:textId="77777777" w:rsidR="00A12A75" w:rsidRPr="00A12A75" w:rsidRDefault="00A12A75" w:rsidP="00A12A75">
      <w:pPr>
        <w:jc w:val="both"/>
      </w:pPr>
      <w:r w:rsidRPr="00A12A75">
        <w:pict w14:anchorId="45727841">
          <v:rect id="_x0000_i1090" style="width:0;height:1.5pt" o:hralign="center" o:hrstd="t" o:hr="t" fillcolor="#a0a0a0" stroked="f"/>
        </w:pict>
      </w:r>
    </w:p>
    <w:p w14:paraId="2C6F84ED" w14:textId="77777777" w:rsidR="00A12A75" w:rsidRPr="00A12A75" w:rsidRDefault="00A12A75" w:rsidP="00A12A75">
      <w:pPr>
        <w:jc w:val="both"/>
        <w:rPr>
          <w:b/>
          <w:bCs/>
        </w:rPr>
      </w:pPr>
      <w:r w:rsidRPr="00A12A75">
        <w:rPr>
          <w:b/>
          <w:bCs/>
        </w:rPr>
        <w:t>6. Review Process:</w:t>
      </w:r>
    </w:p>
    <w:p w14:paraId="4D4B4F17" w14:textId="77777777" w:rsidR="00A12A75" w:rsidRPr="00A12A75" w:rsidRDefault="00A12A75" w:rsidP="00A12A75">
      <w:pPr>
        <w:numPr>
          <w:ilvl w:val="0"/>
          <w:numId w:val="18"/>
        </w:numPr>
        <w:jc w:val="both"/>
      </w:pPr>
      <w:r w:rsidRPr="00A12A75">
        <w:t>Each submitted chapter will undergo a peer-review process, ensuring high academic standards and relevance to the theme of the book.</w:t>
      </w:r>
    </w:p>
    <w:p w14:paraId="5D25FAC6" w14:textId="77777777" w:rsidR="00A12A75" w:rsidRPr="00A12A75" w:rsidRDefault="00A12A75" w:rsidP="00A12A75">
      <w:pPr>
        <w:numPr>
          <w:ilvl w:val="0"/>
          <w:numId w:val="18"/>
        </w:numPr>
        <w:jc w:val="both"/>
      </w:pPr>
      <w:r w:rsidRPr="00A12A75">
        <w:t>Authors may be requested to revise their chapters based on the feedback from the reviewers.</w:t>
      </w:r>
    </w:p>
    <w:p w14:paraId="15125A78" w14:textId="77777777" w:rsidR="00A12A75" w:rsidRPr="00A12A75" w:rsidRDefault="00A12A75" w:rsidP="00A12A75">
      <w:pPr>
        <w:numPr>
          <w:ilvl w:val="0"/>
          <w:numId w:val="18"/>
        </w:numPr>
        <w:jc w:val="both"/>
      </w:pPr>
      <w:r w:rsidRPr="00A12A75">
        <w:t>The editorial team reserves the right to accept or reject chapters based on their quality and adherence to submission guidelines.</w:t>
      </w:r>
    </w:p>
    <w:p w14:paraId="7C256D94" w14:textId="77777777" w:rsidR="00A12A75" w:rsidRPr="00A12A75" w:rsidRDefault="00A12A75" w:rsidP="00A12A75">
      <w:pPr>
        <w:jc w:val="both"/>
      </w:pPr>
      <w:r w:rsidRPr="00A12A75">
        <w:pict w14:anchorId="537C38E4">
          <v:rect id="_x0000_i1091" style="width:0;height:1.5pt" o:hralign="center" o:hrstd="t" o:hr="t" fillcolor="#a0a0a0" stroked="f"/>
        </w:pict>
      </w:r>
    </w:p>
    <w:p w14:paraId="42E9CB9D" w14:textId="77777777" w:rsidR="00A12A75" w:rsidRPr="00A12A75" w:rsidRDefault="00A12A75" w:rsidP="00A12A75">
      <w:pPr>
        <w:jc w:val="both"/>
        <w:rPr>
          <w:b/>
          <w:bCs/>
        </w:rPr>
      </w:pPr>
      <w:r w:rsidRPr="00A12A75">
        <w:rPr>
          <w:b/>
          <w:bCs/>
        </w:rPr>
        <w:t>7. Chapter Publication Fee:</w:t>
      </w:r>
    </w:p>
    <w:p w14:paraId="1E3521D3" w14:textId="77777777" w:rsidR="00A12A75" w:rsidRPr="00A12A75" w:rsidRDefault="00A12A75" w:rsidP="00A12A75">
      <w:pPr>
        <w:numPr>
          <w:ilvl w:val="0"/>
          <w:numId w:val="19"/>
        </w:numPr>
        <w:jc w:val="both"/>
      </w:pPr>
      <w:r w:rsidRPr="00A12A75">
        <w:t xml:space="preserve">Upon acceptance of the chapter, a </w:t>
      </w:r>
      <w:r w:rsidRPr="00A12A75">
        <w:rPr>
          <w:b/>
          <w:bCs/>
        </w:rPr>
        <w:t>publication fee of Rs. 1500</w:t>
      </w:r>
      <w:r w:rsidRPr="00A12A75">
        <w:t xml:space="preserve"> is applicable. This fee helps cover the cost of editorial services, peer review, and publication.</w:t>
      </w:r>
    </w:p>
    <w:p w14:paraId="775F62AE" w14:textId="77777777" w:rsidR="00A12A75" w:rsidRPr="00A12A75" w:rsidRDefault="00A12A75" w:rsidP="00A12A75">
      <w:pPr>
        <w:numPr>
          <w:ilvl w:val="0"/>
          <w:numId w:val="19"/>
        </w:numPr>
        <w:jc w:val="both"/>
      </w:pPr>
      <w:r w:rsidRPr="00A12A75">
        <w:t>Payment details will be provided upon acceptance of the chapter.</w:t>
      </w:r>
    </w:p>
    <w:p w14:paraId="2159B4E9" w14:textId="77777777" w:rsidR="00A12A75" w:rsidRPr="00A12A75" w:rsidRDefault="00A12A75" w:rsidP="00A12A75">
      <w:pPr>
        <w:jc w:val="both"/>
      </w:pPr>
      <w:r w:rsidRPr="00A12A75">
        <w:pict w14:anchorId="5F9F7684">
          <v:rect id="_x0000_i1092" style="width:0;height:1.5pt" o:hralign="center" o:hrstd="t" o:hr="t" fillcolor="#a0a0a0" stroked="f"/>
        </w:pict>
      </w:r>
    </w:p>
    <w:p w14:paraId="097E0053" w14:textId="77777777" w:rsidR="00A12A75" w:rsidRPr="00A12A75" w:rsidRDefault="00A12A75" w:rsidP="00A12A75">
      <w:pPr>
        <w:jc w:val="both"/>
        <w:rPr>
          <w:b/>
          <w:bCs/>
        </w:rPr>
      </w:pPr>
      <w:r w:rsidRPr="00A12A75">
        <w:rPr>
          <w:b/>
          <w:bCs/>
        </w:rPr>
        <w:t>8. Important Dates:</w:t>
      </w:r>
    </w:p>
    <w:p w14:paraId="41DF340A" w14:textId="5BC5A07D" w:rsidR="00A12A75" w:rsidRPr="00A12A75" w:rsidRDefault="00A12A75" w:rsidP="00A12A75">
      <w:pPr>
        <w:numPr>
          <w:ilvl w:val="0"/>
          <w:numId w:val="20"/>
        </w:numPr>
        <w:jc w:val="both"/>
      </w:pPr>
      <w:r w:rsidRPr="00A12A75">
        <w:rPr>
          <w:b/>
          <w:bCs/>
        </w:rPr>
        <w:lastRenderedPageBreak/>
        <w:t>Submission Deadline:</w:t>
      </w:r>
      <w:r w:rsidRPr="00A12A75">
        <w:t xml:space="preserve"> [</w:t>
      </w:r>
      <w:r w:rsidR="00510533">
        <w:t>DEC 20, 2024</w:t>
      </w:r>
      <w:r w:rsidR="006B4F01">
        <w:t>]</w:t>
      </w:r>
    </w:p>
    <w:p w14:paraId="2ADC2CD7" w14:textId="22FE084D" w:rsidR="00A12A75" w:rsidRPr="00A12A75" w:rsidRDefault="00A12A75" w:rsidP="00A12A75">
      <w:pPr>
        <w:numPr>
          <w:ilvl w:val="0"/>
          <w:numId w:val="20"/>
        </w:numPr>
        <w:jc w:val="both"/>
      </w:pPr>
      <w:r w:rsidRPr="00A12A75">
        <w:rPr>
          <w:b/>
          <w:bCs/>
        </w:rPr>
        <w:t>Peer Review Feedback:</w:t>
      </w:r>
      <w:r w:rsidRPr="00A12A75">
        <w:t xml:space="preserve"> [</w:t>
      </w:r>
      <w:r w:rsidR="006B4F01">
        <w:t xml:space="preserve">JAN </w:t>
      </w:r>
      <w:r w:rsidR="006B4F01">
        <w:t>20, 202</w:t>
      </w:r>
      <w:r w:rsidR="006B4F01">
        <w:t>5</w:t>
      </w:r>
      <w:r w:rsidRPr="00A12A75">
        <w:t>]</w:t>
      </w:r>
    </w:p>
    <w:p w14:paraId="5BB0F956" w14:textId="01250BCD" w:rsidR="00A12A75" w:rsidRPr="00A12A75" w:rsidRDefault="00A12A75" w:rsidP="00A12A75">
      <w:pPr>
        <w:numPr>
          <w:ilvl w:val="0"/>
          <w:numId w:val="20"/>
        </w:numPr>
        <w:jc w:val="both"/>
      </w:pPr>
      <w:r w:rsidRPr="00A12A75">
        <w:rPr>
          <w:b/>
          <w:bCs/>
        </w:rPr>
        <w:t>Final Submission of Revised Chapters:</w:t>
      </w:r>
      <w:r w:rsidRPr="00A12A75">
        <w:t xml:space="preserve"> [</w:t>
      </w:r>
      <w:r w:rsidR="006B4F01">
        <w:t>Feb 20,2025</w:t>
      </w:r>
      <w:r w:rsidRPr="00A12A75">
        <w:t>]</w:t>
      </w:r>
    </w:p>
    <w:p w14:paraId="2F5A5227" w14:textId="55BE42B8" w:rsidR="00A12A75" w:rsidRDefault="00A12A75" w:rsidP="00A12A75">
      <w:pPr>
        <w:numPr>
          <w:ilvl w:val="0"/>
          <w:numId w:val="20"/>
        </w:numPr>
        <w:jc w:val="both"/>
      </w:pPr>
      <w:r w:rsidRPr="00A12A75">
        <w:rPr>
          <w:b/>
          <w:bCs/>
        </w:rPr>
        <w:t>Expected Publication Date:</w:t>
      </w:r>
      <w:r w:rsidRPr="00A12A75">
        <w:t xml:space="preserve"> [</w:t>
      </w:r>
      <w:r w:rsidR="006B4F01">
        <w:t xml:space="preserve"> March, 2025</w:t>
      </w:r>
      <w:r w:rsidRPr="00A12A75">
        <w:t>]</w:t>
      </w:r>
    </w:p>
    <w:p w14:paraId="5F0549D9" w14:textId="4B9BE87A" w:rsidR="006B4F01" w:rsidRPr="00A12A75" w:rsidRDefault="006B4F01" w:rsidP="00A12A75">
      <w:pPr>
        <w:numPr>
          <w:ilvl w:val="0"/>
          <w:numId w:val="20"/>
        </w:numPr>
        <w:jc w:val="both"/>
      </w:pPr>
      <w:r>
        <w:rPr>
          <w:b/>
          <w:bCs/>
        </w:rPr>
        <w:t>Accepted chapter will be given acceptance letter</w:t>
      </w:r>
    </w:p>
    <w:p w14:paraId="370E69F3" w14:textId="77777777" w:rsidR="00A12A75" w:rsidRPr="00A12A75" w:rsidRDefault="00A12A75" w:rsidP="00A12A75">
      <w:pPr>
        <w:jc w:val="both"/>
      </w:pPr>
      <w:r w:rsidRPr="00A12A75">
        <w:pict w14:anchorId="0392912E">
          <v:rect id="_x0000_i1093" style="width:0;height:1.5pt" o:hralign="center" o:hrstd="t" o:hr="t" fillcolor="#a0a0a0" stroked="f"/>
        </w:pict>
      </w:r>
    </w:p>
    <w:p w14:paraId="3F036991" w14:textId="77777777" w:rsidR="00A12A75" w:rsidRPr="00A12A75" w:rsidRDefault="00A12A75" w:rsidP="00A12A75">
      <w:pPr>
        <w:jc w:val="both"/>
        <w:rPr>
          <w:b/>
          <w:bCs/>
        </w:rPr>
      </w:pPr>
      <w:r w:rsidRPr="00A12A75">
        <w:rPr>
          <w:b/>
          <w:bCs/>
        </w:rPr>
        <w:t>9. Contact Information:</w:t>
      </w:r>
    </w:p>
    <w:p w14:paraId="00F5B4CC" w14:textId="77777777" w:rsidR="00A12A75" w:rsidRPr="00A12A75" w:rsidRDefault="00A12A75" w:rsidP="00A12A75">
      <w:pPr>
        <w:jc w:val="both"/>
      </w:pPr>
      <w:r w:rsidRPr="00A12A75">
        <w:t>For any inquiries or clarifications, please contact the editorial team at:</w:t>
      </w:r>
    </w:p>
    <w:p w14:paraId="6D25B6C5" w14:textId="60B65FFE" w:rsidR="00A12A75" w:rsidRPr="00A12A75" w:rsidRDefault="00A12A75" w:rsidP="00A12A75">
      <w:pPr>
        <w:numPr>
          <w:ilvl w:val="0"/>
          <w:numId w:val="21"/>
        </w:numPr>
        <w:jc w:val="both"/>
      </w:pPr>
      <w:r w:rsidRPr="00A12A75">
        <w:rPr>
          <w:b/>
          <w:bCs/>
        </w:rPr>
        <w:t>Email:</w:t>
      </w:r>
      <w:r w:rsidRPr="00A12A75">
        <w:t xml:space="preserve"> [</w:t>
      </w:r>
      <w:r w:rsidR="006B4F01" w:rsidRPr="006B4F01">
        <w:t>scienceworldpublicationindia@gmail.com</w:t>
      </w:r>
      <w:r w:rsidRPr="00A12A75">
        <w:t>]</w:t>
      </w:r>
    </w:p>
    <w:p w14:paraId="5AE19A67" w14:textId="6BC8BA3E" w:rsidR="00A12A75" w:rsidRPr="00A12A75" w:rsidRDefault="006B4F01" w:rsidP="00A12A75">
      <w:pPr>
        <w:numPr>
          <w:ilvl w:val="0"/>
          <w:numId w:val="21"/>
        </w:numPr>
        <w:jc w:val="both"/>
      </w:pPr>
      <w:r>
        <w:t>Mob: 8264935634</w:t>
      </w:r>
    </w:p>
    <w:p w14:paraId="10DB400E" w14:textId="77777777" w:rsidR="00810758" w:rsidRDefault="00810758" w:rsidP="00A12A75">
      <w:pPr>
        <w:jc w:val="both"/>
      </w:pPr>
    </w:p>
    <w:sectPr w:rsidR="00810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040"/>
    <w:multiLevelType w:val="multilevel"/>
    <w:tmpl w:val="0BA4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5206D"/>
    <w:multiLevelType w:val="multilevel"/>
    <w:tmpl w:val="411C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B159C"/>
    <w:multiLevelType w:val="multilevel"/>
    <w:tmpl w:val="4F22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C03EE"/>
    <w:multiLevelType w:val="multilevel"/>
    <w:tmpl w:val="CD36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6326E"/>
    <w:multiLevelType w:val="multilevel"/>
    <w:tmpl w:val="D73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070DC"/>
    <w:multiLevelType w:val="multilevel"/>
    <w:tmpl w:val="EC12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E0DB1"/>
    <w:multiLevelType w:val="multilevel"/>
    <w:tmpl w:val="08B6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827AF2"/>
    <w:multiLevelType w:val="multilevel"/>
    <w:tmpl w:val="D4CA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FA6EBF"/>
    <w:multiLevelType w:val="multilevel"/>
    <w:tmpl w:val="E17C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A291A"/>
    <w:multiLevelType w:val="multilevel"/>
    <w:tmpl w:val="297C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007DC"/>
    <w:multiLevelType w:val="multilevel"/>
    <w:tmpl w:val="5CAE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402B94"/>
    <w:multiLevelType w:val="multilevel"/>
    <w:tmpl w:val="1250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921C3C"/>
    <w:multiLevelType w:val="multilevel"/>
    <w:tmpl w:val="AC90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33452"/>
    <w:multiLevelType w:val="multilevel"/>
    <w:tmpl w:val="CAFC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867D8"/>
    <w:multiLevelType w:val="multilevel"/>
    <w:tmpl w:val="0FA2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7F4136"/>
    <w:multiLevelType w:val="multilevel"/>
    <w:tmpl w:val="F6EC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400C06"/>
    <w:multiLevelType w:val="multilevel"/>
    <w:tmpl w:val="D63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530593"/>
    <w:multiLevelType w:val="multilevel"/>
    <w:tmpl w:val="0AE0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7C191E"/>
    <w:multiLevelType w:val="multilevel"/>
    <w:tmpl w:val="9DEA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017122"/>
    <w:multiLevelType w:val="multilevel"/>
    <w:tmpl w:val="D5C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1E57FB"/>
    <w:multiLevelType w:val="multilevel"/>
    <w:tmpl w:val="096C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10429">
    <w:abstractNumId w:val="18"/>
  </w:num>
  <w:num w:numId="2" w16cid:durableId="2118135617">
    <w:abstractNumId w:val="15"/>
  </w:num>
  <w:num w:numId="3" w16cid:durableId="1999577581">
    <w:abstractNumId w:val="4"/>
  </w:num>
  <w:num w:numId="4" w16cid:durableId="1685286012">
    <w:abstractNumId w:val="12"/>
  </w:num>
  <w:num w:numId="5" w16cid:durableId="1452820499">
    <w:abstractNumId w:val="5"/>
  </w:num>
  <w:num w:numId="6" w16cid:durableId="2033723692">
    <w:abstractNumId w:val="16"/>
  </w:num>
  <w:num w:numId="7" w16cid:durableId="237403591">
    <w:abstractNumId w:val="14"/>
  </w:num>
  <w:num w:numId="8" w16cid:durableId="1599099239">
    <w:abstractNumId w:val="6"/>
  </w:num>
  <w:num w:numId="9" w16cid:durableId="1840539511">
    <w:abstractNumId w:val="9"/>
  </w:num>
  <w:num w:numId="10" w16cid:durableId="1123959398">
    <w:abstractNumId w:val="1"/>
  </w:num>
  <w:num w:numId="11" w16cid:durableId="731077240">
    <w:abstractNumId w:val="20"/>
  </w:num>
  <w:num w:numId="12" w16cid:durableId="1552763898">
    <w:abstractNumId w:val="19"/>
  </w:num>
  <w:num w:numId="13" w16cid:durableId="722680174">
    <w:abstractNumId w:val="10"/>
  </w:num>
  <w:num w:numId="14" w16cid:durableId="704331233">
    <w:abstractNumId w:val="17"/>
  </w:num>
  <w:num w:numId="15" w16cid:durableId="1894922717">
    <w:abstractNumId w:val="11"/>
  </w:num>
  <w:num w:numId="16" w16cid:durableId="161506965">
    <w:abstractNumId w:val="2"/>
  </w:num>
  <w:num w:numId="17" w16cid:durableId="1328561219">
    <w:abstractNumId w:val="13"/>
  </w:num>
  <w:num w:numId="18" w16cid:durableId="1311251801">
    <w:abstractNumId w:val="7"/>
  </w:num>
  <w:num w:numId="19" w16cid:durableId="1469661441">
    <w:abstractNumId w:val="8"/>
  </w:num>
  <w:num w:numId="20" w16cid:durableId="1001935964">
    <w:abstractNumId w:val="0"/>
  </w:num>
  <w:num w:numId="21" w16cid:durableId="425076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75"/>
    <w:rsid w:val="00510533"/>
    <w:rsid w:val="006B4F01"/>
    <w:rsid w:val="00810758"/>
    <w:rsid w:val="00A12A75"/>
    <w:rsid w:val="00BE3B06"/>
    <w:rsid w:val="00F0042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88FA"/>
  <w15:chartTrackingRefBased/>
  <w15:docId w15:val="{A1A9C9C4-1273-46C7-982D-04DDE642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13760">
      <w:bodyDiv w:val="1"/>
      <w:marLeft w:val="0"/>
      <w:marRight w:val="0"/>
      <w:marTop w:val="0"/>
      <w:marBottom w:val="0"/>
      <w:divBdr>
        <w:top w:val="none" w:sz="0" w:space="0" w:color="auto"/>
        <w:left w:val="none" w:sz="0" w:space="0" w:color="auto"/>
        <w:bottom w:val="none" w:sz="0" w:space="0" w:color="auto"/>
        <w:right w:val="none" w:sz="0" w:space="0" w:color="auto"/>
      </w:divBdr>
      <w:divsChild>
        <w:div w:id="1914119961">
          <w:marLeft w:val="0"/>
          <w:marRight w:val="0"/>
          <w:marTop w:val="0"/>
          <w:marBottom w:val="0"/>
          <w:divBdr>
            <w:top w:val="none" w:sz="0" w:space="0" w:color="auto"/>
            <w:left w:val="none" w:sz="0" w:space="0" w:color="auto"/>
            <w:bottom w:val="none" w:sz="0" w:space="0" w:color="auto"/>
            <w:right w:val="none" w:sz="0" w:space="0" w:color="auto"/>
          </w:divBdr>
          <w:divsChild>
            <w:div w:id="693071789">
              <w:marLeft w:val="0"/>
              <w:marRight w:val="0"/>
              <w:marTop w:val="0"/>
              <w:marBottom w:val="0"/>
              <w:divBdr>
                <w:top w:val="none" w:sz="0" w:space="0" w:color="auto"/>
                <w:left w:val="none" w:sz="0" w:space="0" w:color="auto"/>
                <w:bottom w:val="none" w:sz="0" w:space="0" w:color="auto"/>
                <w:right w:val="none" w:sz="0" w:space="0" w:color="auto"/>
              </w:divBdr>
              <w:divsChild>
                <w:div w:id="1053238829">
                  <w:marLeft w:val="0"/>
                  <w:marRight w:val="0"/>
                  <w:marTop w:val="0"/>
                  <w:marBottom w:val="0"/>
                  <w:divBdr>
                    <w:top w:val="none" w:sz="0" w:space="0" w:color="auto"/>
                    <w:left w:val="none" w:sz="0" w:space="0" w:color="auto"/>
                    <w:bottom w:val="none" w:sz="0" w:space="0" w:color="auto"/>
                    <w:right w:val="none" w:sz="0" w:space="0" w:color="auto"/>
                  </w:divBdr>
                  <w:divsChild>
                    <w:div w:id="1013452542">
                      <w:marLeft w:val="0"/>
                      <w:marRight w:val="0"/>
                      <w:marTop w:val="0"/>
                      <w:marBottom w:val="0"/>
                      <w:divBdr>
                        <w:top w:val="none" w:sz="0" w:space="0" w:color="auto"/>
                        <w:left w:val="none" w:sz="0" w:space="0" w:color="auto"/>
                        <w:bottom w:val="none" w:sz="0" w:space="0" w:color="auto"/>
                        <w:right w:val="none" w:sz="0" w:space="0" w:color="auto"/>
                      </w:divBdr>
                      <w:divsChild>
                        <w:div w:id="1689865893">
                          <w:marLeft w:val="0"/>
                          <w:marRight w:val="0"/>
                          <w:marTop w:val="0"/>
                          <w:marBottom w:val="0"/>
                          <w:divBdr>
                            <w:top w:val="none" w:sz="0" w:space="0" w:color="auto"/>
                            <w:left w:val="none" w:sz="0" w:space="0" w:color="auto"/>
                            <w:bottom w:val="none" w:sz="0" w:space="0" w:color="auto"/>
                            <w:right w:val="none" w:sz="0" w:space="0" w:color="auto"/>
                          </w:divBdr>
                          <w:divsChild>
                            <w:div w:id="7243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40598">
      <w:bodyDiv w:val="1"/>
      <w:marLeft w:val="0"/>
      <w:marRight w:val="0"/>
      <w:marTop w:val="0"/>
      <w:marBottom w:val="0"/>
      <w:divBdr>
        <w:top w:val="none" w:sz="0" w:space="0" w:color="auto"/>
        <w:left w:val="none" w:sz="0" w:space="0" w:color="auto"/>
        <w:bottom w:val="none" w:sz="0" w:space="0" w:color="auto"/>
        <w:right w:val="none" w:sz="0" w:space="0" w:color="auto"/>
      </w:divBdr>
    </w:div>
    <w:div w:id="1964995988">
      <w:bodyDiv w:val="1"/>
      <w:marLeft w:val="0"/>
      <w:marRight w:val="0"/>
      <w:marTop w:val="0"/>
      <w:marBottom w:val="0"/>
      <w:divBdr>
        <w:top w:val="none" w:sz="0" w:space="0" w:color="auto"/>
        <w:left w:val="none" w:sz="0" w:space="0" w:color="auto"/>
        <w:bottom w:val="none" w:sz="0" w:space="0" w:color="auto"/>
        <w:right w:val="none" w:sz="0" w:space="0" w:color="auto"/>
      </w:divBdr>
      <w:divsChild>
        <w:div w:id="1431658916">
          <w:marLeft w:val="0"/>
          <w:marRight w:val="0"/>
          <w:marTop w:val="0"/>
          <w:marBottom w:val="0"/>
          <w:divBdr>
            <w:top w:val="none" w:sz="0" w:space="0" w:color="auto"/>
            <w:left w:val="none" w:sz="0" w:space="0" w:color="auto"/>
            <w:bottom w:val="none" w:sz="0" w:space="0" w:color="auto"/>
            <w:right w:val="none" w:sz="0" w:space="0" w:color="auto"/>
          </w:divBdr>
          <w:divsChild>
            <w:div w:id="906917061">
              <w:marLeft w:val="0"/>
              <w:marRight w:val="0"/>
              <w:marTop w:val="0"/>
              <w:marBottom w:val="0"/>
              <w:divBdr>
                <w:top w:val="none" w:sz="0" w:space="0" w:color="auto"/>
                <w:left w:val="none" w:sz="0" w:space="0" w:color="auto"/>
                <w:bottom w:val="none" w:sz="0" w:space="0" w:color="auto"/>
                <w:right w:val="none" w:sz="0" w:space="0" w:color="auto"/>
              </w:divBdr>
              <w:divsChild>
                <w:div w:id="584458887">
                  <w:marLeft w:val="0"/>
                  <w:marRight w:val="0"/>
                  <w:marTop w:val="0"/>
                  <w:marBottom w:val="0"/>
                  <w:divBdr>
                    <w:top w:val="none" w:sz="0" w:space="0" w:color="auto"/>
                    <w:left w:val="none" w:sz="0" w:space="0" w:color="auto"/>
                    <w:bottom w:val="none" w:sz="0" w:space="0" w:color="auto"/>
                    <w:right w:val="none" w:sz="0" w:space="0" w:color="auto"/>
                  </w:divBdr>
                  <w:divsChild>
                    <w:div w:id="39133257">
                      <w:marLeft w:val="0"/>
                      <w:marRight w:val="0"/>
                      <w:marTop w:val="0"/>
                      <w:marBottom w:val="0"/>
                      <w:divBdr>
                        <w:top w:val="none" w:sz="0" w:space="0" w:color="auto"/>
                        <w:left w:val="none" w:sz="0" w:space="0" w:color="auto"/>
                        <w:bottom w:val="none" w:sz="0" w:space="0" w:color="auto"/>
                        <w:right w:val="none" w:sz="0" w:space="0" w:color="auto"/>
                      </w:divBdr>
                      <w:divsChild>
                        <w:div w:id="162597922">
                          <w:marLeft w:val="0"/>
                          <w:marRight w:val="0"/>
                          <w:marTop w:val="0"/>
                          <w:marBottom w:val="0"/>
                          <w:divBdr>
                            <w:top w:val="none" w:sz="0" w:space="0" w:color="auto"/>
                            <w:left w:val="none" w:sz="0" w:space="0" w:color="auto"/>
                            <w:bottom w:val="none" w:sz="0" w:space="0" w:color="auto"/>
                            <w:right w:val="none" w:sz="0" w:space="0" w:color="auto"/>
                          </w:divBdr>
                          <w:divsChild>
                            <w:div w:id="8334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nasrul</dc:creator>
  <cp:keywords/>
  <dc:description/>
  <cp:lastModifiedBy>shaikh nasrul</cp:lastModifiedBy>
  <cp:revision>2</cp:revision>
  <dcterms:created xsi:type="dcterms:W3CDTF">2024-10-18T17:43:00Z</dcterms:created>
  <dcterms:modified xsi:type="dcterms:W3CDTF">2024-10-18T18:19:00Z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